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5A" w:rsidRPr="002C475A" w:rsidRDefault="002C475A" w:rsidP="002C475A">
      <w:pPr>
        <w:spacing w:after="0" w:line="240" w:lineRule="auto"/>
        <w:ind w:firstLine="709"/>
        <w:contextualSpacing/>
        <w:jc w:val="both"/>
        <w:rPr>
          <w:rFonts w:ascii="Times New Roman" w:hAnsi="Times New Roman" w:cs="Times New Roman"/>
          <w:sz w:val="28"/>
          <w:szCs w:val="28"/>
        </w:rPr>
      </w:pPr>
      <w:r w:rsidRPr="002C475A">
        <w:rPr>
          <w:rFonts w:ascii="Times New Roman" w:hAnsi="Times New Roman" w:cs="Times New Roman"/>
          <w:b/>
          <w:bCs/>
          <w:sz w:val="28"/>
          <w:szCs w:val="28"/>
        </w:rPr>
        <w:t>Федеральным законом от 27 октября 2020 г. № 352-ФЗ внесены изменения в Уголовный кодекс РФ и ст. 151 Уголовно-процессуального кодекса РФ</w:t>
      </w:r>
    </w:p>
    <w:p w:rsidR="002C475A" w:rsidRPr="002C475A" w:rsidRDefault="002C475A" w:rsidP="002C475A">
      <w:pPr>
        <w:spacing w:after="0" w:line="240" w:lineRule="auto"/>
        <w:ind w:firstLine="709"/>
        <w:contextualSpacing/>
        <w:jc w:val="both"/>
        <w:rPr>
          <w:rFonts w:ascii="Times New Roman" w:hAnsi="Times New Roman" w:cs="Times New Roman"/>
          <w:sz w:val="28"/>
          <w:szCs w:val="28"/>
        </w:rPr>
      </w:pPr>
      <w:r w:rsidRPr="002C475A">
        <w:rPr>
          <w:rFonts w:ascii="Times New Roman" w:hAnsi="Times New Roman" w:cs="Times New Roman"/>
          <w:sz w:val="28"/>
          <w:szCs w:val="28"/>
        </w:rPr>
        <w:t>В частности, УК РФ дополнен новой статьей, предусматривающей ответственность за подкуп арбитра (третейского судьи).</w:t>
      </w:r>
      <w:r w:rsidRPr="002C475A">
        <w:rPr>
          <w:rFonts w:ascii="Times New Roman" w:hAnsi="Times New Roman" w:cs="Times New Roman"/>
          <w:sz w:val="28"/>
          <w:szCs w:val="28"/>
        </w:rPr>
        <w:br/>
        <w:t>Максимальное наказание за незаконную передачу арбитру (третейскому судье)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предусматривается в виде лишения свободы на срок до 2 лет со штрафом в размере до пятикратной суммы подкупа или без такового.</w:t>
      </w:r>
    </w:p>
    <w:p w:rsidR="002C475A" w:rsidRPr="002C475A" w:rsidRDefault="002C475A" w:rsidP="002C475A">
      <w:pPr>
        <w:spacing w:after="0" w:line="240" w:lineRule="auto"/>
        <w:ind w:firstLine="709"/>
        <w:contextualSpacing/>
        <w:jc w:val="both"/>
        <w:rPr>
          <w:rFonts w:ascii="Times New Roman" w:hAnsi="Times New Roman" w:cs="Times New Roman"/>
          <w:sz w:val="28"/>
          <w:szCs w:val="28"/>
        </w:rPr>
      </w:pPr>
      <w:r w:rsidRPr="002C475A">
        <w:rPr>
          <w:rFonts w:ascii="Times New Roman" w:hAnsi="Times New Roman" w:cs="Times New Roman"/>
          <w:sz w:val="28"/>
          <w:szCs w:val="28"/>
        </w:rPr>
        <w:t>Максимальное наказание за незаконное получение арбитром (третейским судьей) денег и иного имущества, услуг – лишение свободы на срок до 3 лет со штрафом в размере до пятнадцатикратной суммы подкупа или без такового.</w:t>
      </w:r>
    </w:p>
    <w:p w:rsidR="002C475A" w:rsidRPr="002C475A" w:rsidRDefault="002C475A" w:rsidP="002C475A">
      <w:pPr>
        <w:spacing w:after="0" w:line="240" w:lineRule="auto"/>
        <w:ind w:firstLine="709"/>
        <w:contextualSpacing/>
        <w:jc w:val="both"/>
        <w:rPr>
          <w:rFonts w:ascii="Times New Roman" w:hAnsi="Times New Roman" w:cs="Times New Roman"/>
          <w:sz w:val="28"/>
          <w:szCs w:val="28"/>
        </w:rPr>
      </w:pPr>
      <w:r w:rsidRPr="002C475A">
        <w:rPr>
          <w:rFonts w:ascii="Times New Roman" w:hAnsi="Times New Roman" w:cs="Times New Roman"/>
          <w:sz w:val="28"/>
          <w:szCs w:val="28"/>
        </w:rPr>
        <w:t>При наличии квалифицирующих признаков, таких как совершение указанных деяний в</w:t>
      </w:r>
      <w:r w:rsidRPr="002C475A">
        <w:rPr>
          <w:rFonts w:ascii="Times New Roman" w:hAnsi="Times New Roman" w:cs="Times New Roman"/>
          <w:sz w:val="28"/>
          <w:szCs w:val="28"/>
          <w:shd w:val="clear" w:color="auto" w:fill="EDEDED"/>
        </w:rPr>
        <w:t xml:space="preserve"> </w:t>
      </w:r>
      <w:r w:rsidRPr="002C475A">
        <w:rPr>
          <w:rFonts w:ascii="Times New Roman" w:hAnsi="Times New Roman" w:cs="Times New Roman"/>
          <w:sz w:val="28"/>
          <w:szCs w:val="28"/>
        </w:rPr>
        <w:t>значительном, крупном либо особо крупном размере и некоторых иных, предусмотрена повышенная ответственность.</w:t>
      </w:r>
    </w:p>
    <w:p w:rsidR="00CA7736" w:rsidRDefault="002C475A" w:rsidP="002C475A">
      <w:pPr>
        <w:spacing w:after="0" w:line="240" w:lineRule="auto"/>
        <w:ind w:firstLine="709"/>
        <w:contextualSpacing/>
        <w:jc w:val="both"/>
        <w:rPr>
          <w:rFonts w:ascii="Times New Roman" w:hAnsi="Times New Roman" w:cs="Times New Roman"/>
          <w:sz w:val="28"/>
          <w:szCs w:val="28"/>
        </w:rPr>
      </w:pPr>
      <w:r w:rsidRPr="002C475A">
        <w:rPr>
          <w:rFonts w:ascii="Times New Roman" w:hAnsi="Times New Roman" w:cs="Times New Roman"/>
          <w:sz w:val="28"/>
          <w:szCs w:val="28"/>
        </w:rPr>
        <w:t>Лицо, совершившее подкуп арбитра, может быть освобождено от ответственности, если оно активно способствовало раскрытию и (или) расследованию преступления и либо в отношении него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2C475A" w:rsidRPr="002C475A" w:rsidRDefault="002C475A" w:rsidP="002C475A">
      <w:pPr>
        <w:spacing w:after="0" w:line="240" w:lineRule="auto"/>
        <w:contextualSpacing/>
        <w:jc w:val="both"/>
        <w:rPr>
          <w:rFonts w:ascii="Times New Roman" w:hAnsi="Times New Roman" w:cs="Times New Roman"/>
          <w:sz w:val="28"/>
          <w:szCs w:val="28"/>
        </w:rPr>
      </w:pPr>
      <w:bookmarkStart w:id="0" w:name="_GoBack"/>
      <w:bookmarkEnd w:id="0"/>
    </w:p>
    <w:sectPr w:rsidR="002C475A" w:rsidRPr="002C475A" w:rsidSect="00CA7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2C475A"/>
    <w:rsid w:val="000B790C"/>
    <w:rsid w:val="002C475A"/>
    <w:rsid w:val="00CA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Камерилов</dc:creator>
  <cp:keywords/>
  <dc:description/>
  <cp:lastModifiedBy>User</cp:lastModifiedBy>
  <cp:revision>3</cp:revision>
  <dcterms:created xsi:type="dcterms:W3CDTF">2021-03-27T17:38:00Z</dcterms:created>
  <dcterms:modified xsi:type="dcterms:W3CDTF">2021-06-28T21:06:00Z</dcterms:modified>
</cp:coreProperties>
</file>